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7F473" w14:textId="77777777" w:rsidR="00374FDE" w:rsidRDefault="003D4B83">
      <w:pPr>
        <w:rPr>
          <w:lang w:val="fr-FR"/>
        </w:rPr>
      </w:pPr>
      <w:r>
        <w:rPr>
          <w:lang w:val="fr-FR"/>
        </w:rPr>
        <w:t>ORGANISATION DE LA SEQUENCE PEDAGOGIQUE BILINGUE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305"/>
        <w:gridCol w:w="3305"/>
        <w:gridCol w:w="3306"/>
        <w:gridCol w:w="3306"/>
      </w:tblGrid>
      <w:tr w:rsidR="003D4B83" w:rsidRPr="00873541" w14:paraId="030E8FAC" w14:textId="77777777" w:rsidTr="003D4B83">
        <w:tc>
          <w:tcPr>
            <w:tcW w:w="13222" w:type="dxa"/>
            <w:gridSpan w:val="4"/>
          </w:tcPr>
          <w:p w14:paraId="32F9A370" w14:textId="77777777" w:rsidR="003D4B83" w:rsidRDefault="003D4B83">
            <w:pPr>
              <w:rPr>
                <w:lang w:val="fr-FR"/>
              </w:rPr>
            </w:pPr>
          </w:p>
          <w:p w14:paraId="2DFFDA5A" w14:textId="73CC1EAD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 xml:space="preserve">Titre de la séquence : </w:t>
            </w:r>
            <w:r w:rsidR="00A814CD">
              <w:rPr>
                <w:lang w:val="fr-FR"/>
              </w:rPr>
              <w:t>Découverte</w:t>
            </w:r>
            <w:r>
              <w:rPr>
                <w:lang w:val="fr-FR"/>
              </w:rPr>
              <w:t xml:space="preserve"> d’un album : Noël au Zoo</w:t>
            </w:r>
          </w:p>
          <w:p w14:paraId="4B68804B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 xml:space="preserve">                                        Inventer la suite pour présenter l’histoire à une autre classe.</w:t>
            </w:r>
          </w:p>
        </w:tc>
      </w:tr>
      <w:tr w:rsidR="003D4B83" w14:paraId="179A82ED" w14:textId="77777777" w:rsidTr="003D4B83">
        <w:tc>
          <w:tcPr>
            <w:tcW w:w="3305" w:type="dxa"/>
          </w:tcPr>
          <w:p w14:paraId="60AA6577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Niveau : Moyenne section</w:t>
            </w:r>
          </w:p>
          <w:p w14:paraId="040377FA" w14:textId="77777777" w:rsidR="003D4B83" w:rsidRDefault="003D4B83">
            <w:pPr>
              <w:rPr>
                <w:lang w:val="fr-FR"/>
              </w:rPr>
            </w:pPr>
          </w:p>
        </w:tc>
        <w:tc>
          <w:tcPr>
            <w:tcW w:w="3305" w:type="dxa"/>
          </w:tcPr>
          <w:p w14:paraId="141E71F6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Objectif(s)/ Titre</w:t>
            </w:r>
          </w:p>
        </w:tc>
        <w:tc>
          <w:tcPr>
            <w:tcW w:w="3306" w:type="dxa"/>
          </w:tcPr>
          <w:p w14:paraId="6F06B06C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 xml:space="preserve">Nature de la séance : </w:t>
            </w:r>
            <w:proofErr w:type="gramStart"/>
            <w:r>
              <w:rPr>
                <w:lang w:val="fr-FR"/>
              </w:rPr>
              <w:t>découverte ,</w:t>
            </w:r>
            <w:proofErr w:type="gramEnd"/>
            <w:r>
              <w:rPr>
                <w:lang w:val="fr-FR"/>
              </w:rPr>
              <w:t xml:space="preserve"> structuration, réinvestissement, évaluation…..</w:t>
            </w:r>
          </w:p>
          <w:p w14:paraId="6EAB1911" w14:textId="77777777" w:rsidR="003D4B83" w:rsidRDefault="003D4B83">
            <w:pPr>
              <w:rPr>
                <w:lang w:val="fr-FR"/>
              </w:rPr>
            </w:pPr>
          </w:p>
        </w:tc>
        <w:tc>
          <w:tcPr>
            <w:tcW w:w="3306" w:type="dxa"/>
          </w:tcPr>
          <w:p w14:paraId="34ED8881" w14:textId="77777777" w:rsidR="003D4B83" w:rsidRDefault="00690ADA">
            <w:pPr>
              <w:rPr>
                <w:lang w:val="fr-FR"/>
              </w:rPr>
            </w:pPr>
            <w:r>
              <w:rPr>
                <w:lang w:val="fr-FR"/>
              </w:rPr>
              <w:t>Espagnol, français ou doublette</w:t>
            </w:r>
          </w:p>
        </w:tc>
      </w:tr>
      <w:tr w:rsidR="003D4B83" w:rsidRPr="00873541" w14:paraId="43F5C279" w14:textId="77777777" w:rsidTr="003D4B83">
        <w:tc>
          <w:tcPr>
            <w:tcW w:w="3305" w:type="dxa"/>
          </w:tcPr>
          <w:p w14:paraId="1D9D6B35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Séance 1 : Découverte de la couverture : hypothèses</w:t>
            </w:r>
          </w:p>
        </w:tc>
        <w:tc>
          <w:tcPr>
            <w:tcW w:w="3305" w:type="dxa"/>
          </w:tcPr>
          <w:p w14:paraId="3B269111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Reconnaître le vocabulaire spécifique.</w:t>
            </w:r>
          </w:p>
        </w:tc>
        <w:tc>
          <w:tcPr>
            <w:tcW w:w="3306" w:type="dxa"/>
          </w:tcPr>
          <w:p w14:paraId="51981796" w14:textId="77777777" w:rsidR="003D4B83" w:rsidRDefault="00690ADA">
            <w:pPr>
              <w:rPr>
                <w:lang w:val="fr-FR"/>
              </w:rPr>
            </w:pPr>
            <w:r>
              <w:rPr>
                <w:lang w:val="fr-FR"/>
              </w:rPr>
              <w:t>Découverte de la couverture.</w:t>
            </w:r>
          </w:p>
          <w:p w14:paraId="52CDAA3C" w14:textId="77777777" w:rsidR="00690ADA" w:rsidRDefault="00690ADA">
            <w:pPr>
              <w:rPr>
                <w:lang w:val="fr-FR"/>
              </w:rPr>
            </w:pPr>
            <w:r>
              <w:rPr>
                <w:lang w:val="fr-FR"/>
              </w:rPr>
              <w:t>Réinvestissement du lexique.</w:t>
            </w:r>
          </w:p>
          <w:p w14:paraId="3708AA59" w14:textId="77777777" w:rsidR="00690ADA" w:rsidRDefault="00690ADA">
            <w:pPr>
              <w:rPr>
                <w:lang w:val="fr-FR"/>
              </w:rPr>
            </w:pPr>
          </w:p>
        </w:tc>
        <w:tc>
          <w:tcPr>
            <w:tcW w:w="3306" w:type="dxa"/>
          </w:tcPr>
          <w:p w14:paraId="627BD70C" w14:textId="77777777" w:rsidR="003D4B83" w:rsidRDefault="00690ADA">
            <w:pPr>
              <w:rPr>
                <w:lang w:val="fr-FR"/>
              </w:rPr>
            </w:pPr>
            <w:r>
              <w:rPr>
                <w:lang w:val="fr-FR"/>
              </w:rPr>
              <w:t>Français en grand groupe (10 min avant de partir)</w:t>
            </w:r>
          </w:p>
        </w:tc>
      </w:tr>
      <w:tr w:rsidR="003D4B83" w14:paraId="07B4B795" w14:textId="77777777" w:rsidTr="003D4B83">
        <w:tc>
          <w:tcPr>
            <w:tcW w:w="3305" w:type="dxa"/>
          </w:tcPr>
          <w:p w14:paraId="46327100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Séance 2 : Lecture de l’histoire en français</w:t>
            </w:r>
          </w:p>
        </w:tc>
        <w:tc>
          <w:tcPr>
            <w:tcW w:w="3305" w:type="dxa"/>
          </w:tcPr>
          <w:p w14:paraId="1825ED10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Ecouter et comprendre une histoire simple.</w:t>
            </w:r>
          </w:p>
        </w:tc>
        <w:tc>
          <w:tcPr>
            <w:tcW w:w="3306" w:type="dxa"/>
          </w:tcPr>
          <w:p w14:paraId="02042D0C" w14:textId="77777777" w:rsidR="003D4B83" w:rsidRDefault="00690ADA">
            <w:pPr>
              <w:rPr>
                <w:lang w:val="fr-FR"/>
              </w:rPr>
            </w:pPr>
            <w:r>
              <w:rPr>
                <w:lang w:val="fr-FR"/>
              </w:rPr>
              <w:t>Découverte de l’histoire+ questions de compréhension.</w:t>
            </w:r>
          </w:p>
          <w:p w14:paraId="7540DB9B" w14:textId="77777777" w:rsidR="00690ADA" w:rsidRDefault="00690ADA">
            <w:pPr>
              <w:rPr>
                <w:lang w:val="fr-FR"/>
              </w:rPr>
            </w:pPr>
            <w:r>
              <w:rPr>
                <w:lang w:val="fr-FR"/>
              </w:rPr>
              <w:t>Lexique : noms d’animaux (4) et noms d’objets (4)</w:t>
            </w:r>
          </w:p>
          <w:p w14:paraId="5435B6A1" w14:textId="77777777" w:rsidR="00690ADA" w:rsidRDefault="00690ADA">
            <w:pPr>
              <w:rPr>
                <w:lang w:val="fr-FR"/>
              </w:rPr>
            </w:pPr>
          </w:p>
        </w:tc>
        <w:tc>
          <w:tcPr>
            <w:tcW w:w="3306" w:type="dxa"/>
          </w:tcPr>
          <w:p w14:paraId="2BAC2FDB" w14:textId="77777777" w:rsidR="003D4B83" w:rsidRDefault="00690ADA">
            <w:pPr>
              <w:rPr>
                <w:lang w:val="fr-FR"/>
              </w:rPr>
            </w:pPr>
            <w:r>
              <w:rPr>
                <w:lang w:val="fr-FR"/>
              </w:rPr>
              <w:t>En français</w:t>
            </w:r>
          </w:p>
        </w:tc>
      </w:tr>
      <w:tr w:rsidR="003D4B83" w:rsidRPr="00873541" w14:paraId="29CCE2F9" w14:textId="77777777" w:rsidTr="003D4B83">
        <w:tc>
          <w:tcPr>
            <w:tcW w:w="3305" w:type="dxa"/>
          </w:tcPr>
          <w:p w14:paraId="3AF38C7F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Séance 3 : Histoire en espagnol</w:t>
            </w:r>
          </w:p>
        </w:tc>
        <w:tc>
          <w:tcPr>
            <w:tcW w:w="3305" w:type="dxa"/>
          </w:tcPr>
          <w:p w14:paraId="2C61B4E9" w14:textId="3D68DB4D" w:rsidR="003D4B83" w:rsidRDefault="00A814CD">
            <w:pPr>
              <w:rPr>
                <w:lang w:val="fr-FR"/>
              </w:rPr>
            </w:pPr>
            <w:r>
              <w:rPr>
                <w:lang w:val="fr-FR"/>
              </w:rPr>
              <w:t>Reformuler</w:t>
            </w:r>
            <w:r w:rsidR="003D4B83">
              <w:rPr>
                <w:lang w:val="fr-FR"/>
              </w:rPr>
              <w:t xml:space="preserve"> l’histoire entendue en espagnol</w:t>
            </w:r>
            <w:r w:rsidR="00690ADA">
              <w:rPr>
                <w:lang w:val="fr-FR"/>
              </w:rPr>
              <w:t>.</w:t>
            </w:r>
          </w:p>
        </w:tc>
        <w:tc>
          <w:tcPr>
            <w:tcW w:w="3306" w:type="dxa"/>
          </w:tcPr>
          <w:p w14:paraId="3B662124" w14:textId="77777777" w:rsidR="003D4B83" w:rsidRDefault="00690ADA">
            <w:pPr>
              <w:rPr>
                <w:lang w:val="fr-FR"/>
              </w:rPr>
            </w:pPr>
            <w:r>
              <w:rPr>
                <w:lang w:val="fr-FR"/>
              </w:rPr>
              <w:t>Structuration en espagnol.</w:t>
            </w:r>
          </w:p>
          <w:p w14:paraId="58123B64" w14:textId="77777777" w:rsidR="00690ADA" w:rsidRDefault="00690ADA">
            <w:pPr>
              <w:rPr>
                <w:lang w:val="fr-FR"/>
              </w:rPr>
            </w:pPr>
          </w:p>
          <w:p w14:paraId="4E7D58F3" w14:textId="77777777" w:rsidR="00690ADA" w:rsidRDefault="00690ADA">
            <w:pPr>
              <w:rPr>
                <w:lang w:val="fr-FR"/>
              </w:rPr>
            </w:pPr>
          </w:p>
        </w:tc>
        <w:tc>
          <w:tcPr>
            <w:tcW w:w="3306" w:type="dxa"/>
          </w:tcPr>
          <w:p w14:paraId="39CA3227" w14:textId="18E7D9CA" w:rsidR="003D4B83" w:rsidRDefault="00A814CD">
            <w:pPr>
              <w:rPr>
                <w:lang w:val="fr-FR"/>
              </w:rPr>
            </w:pPr>
            <w:r>
              <w:rPr>
                <w:lang w:val="fr-FR"/>
              </w:rPr>
              <w:t>Demi groupe : raconter l</w:t>
            </w:r>
            <w:r w:rsidR="00690ADA">
              <w:rPr>
                <w:lang w:val="fr-FR"/>
              </w:rPr>
              <w:t>’histoire.</w:t>
            </w:r>
          </w:p>
          <w:p w14:paraId="1CF2CDC6" w14:textId="34318CAB" w:rsidR="00690ADA" w:rsidRDefault="00690ADA" w:rsidP="00690ADA">
            <w:pPr>
              <w:rPr>
                <w:lang w:val="fr-FR"/>
              </w:rPr>
            </w:pPr>
            <w:r>
              <w:rPr>
                <w:lang w:val="fr-FR"/>
              </w:rPr>
              <w:t xml:space="preserve">Demi groupe : jeu d’association : un </w:t>
            </w:r>
            <w:r w:rsidR="00A814CD">
              <w:rPr>
                <w:lang w:val="fr-FR"/>
              </w:rPr>
              <w:t>animal, un</w:t>
            </w:r>
            <w:r>
              <w:rPr>
                <w:lang w:val="fr-FR"/>
              </w:rPr>
              <w:t xml:space="preserve"> objet, un intrus</w:t>
            </w:r>
          </w:p>
        </w:tc>
      </w:tr>
      <w:tr w:rsidR="003D4B83" w14:paraId="4DC92F53" w14:textId="77777777" w:rsidTr="003D4B83">
        <w:tc>
          <w:tcPr>
            <w:tcW w:w="3305" w:type="dxa"/>
          </w:tcPr>
          <w:p w14:paraId="342C2D38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Séance 4 : Suite de l’histoire</w:t>
            </w:r>
          </w:p>
        </w:tc>
        <w:tc>
          <w:tcPr>
            <w:tcW w:w="3305" w:type="dxa"/>
          </w:tcPr>
          <w:p w14:paraId="1DCF911E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Ajouter trois personnages et trois objets pour continuer l’histoire.</w:t>
            </w:r>
          </w:p>
        </w:tc>
        <w:tc>
          <w:tcPr>
            <w:tcW w:w="3306" w:type="dxa"/>
          </w:tcPr>
          <w:p w14:paraId="3EFEE239" w14:textId="77777777" w:rsidR="003D4B83" w:rsidRDefault="00690ADA">
            <w:pPr>
              <w:rPr>
                <w:lang w:val="fr-FR"/>
              </w:rPr>
            </w:pPr>
            <w:r>
              <w:rPr>
                <w:lang w:val="fr-FR"/>
              </w:rPr>
              <w:t>Réinvestissement</w:t>
            </w:r>
          </w:p>
          <w:p w14:paraId="533972A2" w14:textId="77777777" w:rsidR="00690ADA" w:rsidRDefault="00690ADA">
            <w:pPr>
              <w:rPr>
                <w:lang w:val="fr-FR"/>
              </w:rPr>
            </w:pPr>
          </w:p>
          <w:p w14:paraId="5DEF8718" w14:textId="77777777" w:rsidR="00690ADA" w:rsidRDefault="00690ADA">
            <w:pPr>
              <w:rPr>
                <w:lang w:val="fr-FR"/>
              </w:rPr>
            </w:pPr>
          </w:p>
        </w:tc>
        <w:tc>
          <w:tcPr>
            <w:tcW w:w="3306" w:type="dxa"/>
          </w:tcPr>
          <w:p w14:paraId="491E802E" w14:textId="77777777" w:rsidR="003D4B83" w:rsidRDefault="003D4B83">
            <w:pPr>
              <w:rPr>
                <w:lang w:val="fr-FR"/>
              </w:rPr>
            </w:pPr>
          </w:p>
          <w:p w14:paraId="32284419" w14:textId="77777777" w:rsidR="00690ADA" w:rsidRDefault="00690ADA">
            <w:pPr>
              <w:rPr>
                <w:lang w:val="fr-FR"/>
              </w:rPr>
            </w:pPr>
            <w:r>
              <w:rPr>
                <w:lang w:val="fr-FR"/>
              </w:rPr>
              <w:t>doublette</w:t>
            </w:r>
          </w:p>
        </w:tc>
      </w:tr>
      <w:tr w:rsidR="003D4B83" w14:paraId="4B008024" w14:textId="77777777" w:rsidTr="003D4B83">
        <w:tc>
          <w:tcPr>
            <w:tcW w:w="3305" w:type="dxa"/>
          </w:tcPr>
          <w:p w14:paraId="3A295E7E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Séance 5 : Entraînement à la présentation</w:t>
            </w:r>
          </w:p>
        </w:tc>
        <w:tc>
          <w:tcPr>
            <w:tcW w:w="3305" w:type="dxa"/>
          </w:tcPr>
          <w:p w14:paraId="601ACB5B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Produire un oral compréhensible pour autrui.</w:t>
            </w:r>
          </w:p>
        </w:tc>
        <w:tc>
          <w:tcPr>
            <w:tcW w:w="3306" w:type="dxa"/>
          </w:tcPr>
          <w:p w14:paraId="7EF85C1D" w14:textId="77777777" w:rsidR="003D4B83" w:rsidRDefault="00690ADA">
            <w:pPr>
              <w:rPr>
                <w:lang w:val="fr-FR"/>
              </w:rPr>
            </w:pPr>
            <w:r>
              <w:rPr>
                <w:lang w:val="fr-FR"/>
              </w:rPr>
              <w:t>Réinvestissement</w:t>
            </w:r>
          </w:p>
          <w:p w14:paraId="18F2C09E" w14:textId="77777777" w:rsidR="00690ADA" w:rsidRDefault="00690ADA">
            <w:pPr>
              <w:rPr>
                <w:lang w:val="fr-FR"/>
              </w:rPr>
            </w:pPr>
          </w:p>
          <w:p w14:paraId="33D43F72" w14:textId="77777777" w:rsidR="00690ADA" w:rsidRDefault="00690ADA">
            <w:pPr>
              <w:rPr>
                <w:lang w:val="fr-FR"/>
              </w:rPr>
            </w:pPr>
          </w:p>
        </w:tc>
        <w:tc>
          <w:tcPr>
            <w:tcW w:w="3306" w:type="dxa"/>
          </w:tcPr>
          <w:p w14:paraId="7092CE47" w14:textId="77777777" w:rsidR="003D4B83" w:rsidRDefault="00690ADA">
            <w:pPr>
              <w:rPr>
                <w:lang w:val="fr-FR"/>
              </w:rPr>
            </w:pPr>
            <w:r>
              <w:rPr>
                <w:lang w:val="fr-FR"/>
              </w:rPr>
              <w:t>Ateliers français/ espagnol</w:t>
            </w:r>
          </w:p>
        </w:tc>
      </w:tr>
      <w:tr w:rsidR="003D4B83" w14:paraId="033A042D" w14:textId="77777777" w:rsidTr="003D4B83">
        <w:tc>
          <w:tcPr>
            <w:tcW w:w="3305" w:type="dxa"/>
          </w:tcPr>
          <w:p w14:paraId="6D40B2C7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Séance 6 : Raconter  l’histoire à une autre classe.</w:t>
            </w:r>
          </w:p>
        </w:tc>
        <w:tc>
          <w:tcPr>
            <w:tcW w:w="3305" w:type="dxa"/>
          </w:tcPr>
          <w:p w14:paraId="661763FE" w14:textId="77777777" w:rsidR="003D4B83" w:rsidRDefault="003D4B83">
            <w:pPr>
              <w:rPr>
                <w:lang w:val="fr-FR"/>
              </w:rPr>
            </w:pPr>
            <w:r>
              <w:rPr>
                <w:lang w:val="fr-FR"/>
              </w:rPr>
              <w:t>Etre capable de raconter une histoire simple.</w:t>
            </w:r>
          </w:p>
        </w:tc>
        <w:tc>
          <w:tcPr>
            <w:tcW w:w="3306" w:type="dxa"/>
          </w:tcPr>
          <w:p w14:paraId="2A63F01A" w14:textId="77777777" w:rsidR="003D4B83" w:rsidRDefault="00690ADA">
            <w:pPr>
              <w:rPr>
                <w:lang w:val="fr-FR"/>
              </w:rPr>
            </w:pPr>
            <w:r>
              <w:rPr>
                <w:lang w:val="fr-FR"/>
              </w:rPr>
              <w:t>Evaluation</w:t>
            </w:r>
          </w:p>
          <w:p w14:paraId="56FECD57" w14:textId="77777777" w:rsidR="00690ADA" w:rsidRDefault="00690ADA">
            <w:pPr>
              <w:rPr>
                <w:lang w:val="fr-FR"/>
              </w:rPr>
            </w:pPr>
          </w:p>
          <w:p w14:paraId="08186FC8" w14:textId="77777777" w:rsidR="00690ADA" w:rsidRDefault="00690ADA">
            <w:pPr>
              <w:rPr>
                <w:lang w:val="fr-FR"/>
              </w:rPr>
            </w:pPr>
          </w:p>
        </w:tc>
        <w:tc>
          <w:tcPr>
            <w:tcW w:w="3306" w:type="dxa"/>
          </w:tcPr>
          <w:p w14:paraId="2C84F1B9" w14:textId="77777777" w:rsidR="003D4B83" w:rsidRDefault="00690ADA">
            <w:pPr>
              <w:rPr>
                <w:lang w:val="fr-FR"/>
              </w:rPr>
            </w:pPr>
            <w:r>
              <w:rPr>
                <w:lang w:val="fr-FR"/>
              </w:rPr>
              <w:t>Français/ espagnol</w:t>
            </w:r>
            <w:r w:rsidR="00873541">
              <w:rPr>
                <w:lang w:val="fr-FR"/>
              </w:rPr>
              <w:t xml:space="preserve"> (demi groupe)</w:t>
            </w:r>
          </w:p>
        </w:tc>
      </w:tr>
    </w:tbl>
    <w:p w14:paraId="63BEEE23" w14:textId="77777777" w:rsidR="003D4B83" w:rsidRPr="003D4B83" w:rsidRDefault="003D4B83">
      <w:pPr>
        <w:rPr>
          <w:lang w:val="fr-FR"/>
        </w:rPr>
      </w:pPr>
    </w:p>
    <w:sectPr w:rsidR="003D4B83" w:rsidRPr="003D4B83" w:rsidSect="003D4B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6F6BF" w14:textId="77777777" w:rsidR="00564828" w:rsidRDefault="00564828" w:rsidP="00564828">
      <w:pPr>
        <w:spacing w:after="0" w:line="240" w:lineRule="auto"/>
      </w:pPr>
      <w:r>
        <w:separator/>
      </w:r>
    </w:p>
  </w:endnote>
  <w:endnote w:type="continuationSeparator" w:id="0">
    <w:p w14:paraId="035FBEB7" w14:textId="77777777" w:rsidR="00564828" w:rsidRDefault="00564828" w:rsidP="0056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EB31C" w14:textId="77777777" w:rsidR="00564828" w:rsidRDefault="00564828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A4EF1" w14:textId="419225A6" w:rsidR="00564828" w:rsidRDefault="00564828">
    <w:pPr>
      <w:pStyle w:val="Pieddepage"/>
    </w:pPr>
    <w:r>
      <w:t>LYCÉE FRANCAIS  EL SALVADOR     MOYENNE SECTION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8AC3C" w14:textId="77777777" w:rsidR="00564828" w:rsidRDefault="00564828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8D4C2" w14:textId="77777777" w:rsidR="00564828" w:rsidRDefault="00564828" w:rsidP="00564828">
      <w:pPr>
        <w:spacing w:after="0" w:line="240" w:lineRule="auto"/>
      </w:pPr>
      <w:r>
        <w:separator/>
      </w:r>
    </w:p>
  </w:footnote>
  <w:footnote w:type="continuationSeparator" w:id="0">
    <w:p w14:paraId="6784559F" w14:textId="77777777" w:rsidR="00564828" w:rsidRDefault="00564828" w:rsidP="00564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DD358" w14:textId="77777777" w:rsidR="00564828" w:rsidRDefault="00564828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29292" w14:textId="77777777" w:rsidR="00F858A8" w:rsidRPr="005B55B5" w:rsidRDefault="00F858A8" w:rsidP="00F858A8">
    <w:pPr>
      <w:pStyle w:val="En-tte"/>
      <w:rPr>
        <w:color w:val="FF6600"/>
      </w:rPr>
    </w:pPr>
    <w:proofErr w:type="spellStart"/>
    <w:r w:rsidRPr="005B55B5">
      <w:rPr>
        <w:color w:val="FF6600"/>
      </w:rPr>
      <w:t>Lycée</w:t>
    </w:r>
    <w:proofErr w:type="spellEnd"/>
    <w:r w:rsidRPr="005B55B5">
      <w:rPr>
        <w:color w:val="FF6600"/>
      </w:rPr>
      <w:t xml:space="preserve"> </w:t>
    </w:r>
    <w:proofErr w:type="spellStart"/>
    <w:r w:rsidRPr="005B55B5">
      <w:rPr>
        <w:color w:val="FF6600"/>
      </w:rPr>
      <w:t>français</w:t>
    </w:r>
    <w:proofErr w:type="spellEnd"/>
    <w:r w:rsidRPr="005B55B5">
      <w:rPr>
        <w:color w:val="FF6600"/>
      </w:rPr>
      <w:t xml:space="preserve"> Antoine et Consuelo de Saint </w:t>
    </w:r>
    <w:proofErr w:type="spellStart"/>
    <w:r w:rsidRPr="005B55B5">
      <w:rPr>
        <w:color w:val="FF6600"/>
      </w:rPr>
      <w:t>Exupéry</w:t>
    </w:r>
    <w:proofErr w:type="spellEnd"/>
    <w:r w:rsidRPr="005B55B5">
      <w:rPr>
        <w:color w:val="FF6600"/>
      </w:rPr>
      <w:t xml:space="preserve">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</w:r>
    <w:proofErr w:type="spellStart"/>
    <w:r>
      <w:rPr>
        <w:color w:val="FF6600"/>
      </w:rPr>
      <w:t>Année</w:t>
    </w:r>
    <w:proofErr w:type="spellEnd"/>
    <w:r>
      <w:rPr>
        <w:color w:val="FF6600"/>
      </w:rPr>
      <w:t xml:space="preserve"> 2014-2015</w:t>
    </w:r>
  </w:p>
  <w:p w14:paraId="3213BB52" w14:textId="77777777" w:rsidR="00564828" w:rsidRDefault="00564828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DBB81" w14:textId="77777777" w:rsidR="00564828" w:rsidRDefault="0056482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B83"/>
    <w:rsid w:val="00374FDE"/>
    <w:rsid w:val="003D4B83"/>
    <w:rsid w:val="00411BFA"/>
    <w:rsid w:val="00564828"/>
    <w:rsid w:val="00690ADA"/>
    <w:rsid w:val="00873541"/>
    <w:rsid w:val="00A814CD"/>
    <w:rsid w:val="00D87C2D"/>
    <w:rsid w:val="00F8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58C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3D4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828"/>
  </w:style>
  <w:style w:type="paragraph" w:styleId="Pieddepage">
    <w:name w:val="footer"/>
    <w:basedOn w:val="Normal"/>
    <w:link w:val="PieddepageC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82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F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3D4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828"/>
  </w:style>
  <w:style w:type="paragraph" w:styleId="Pieddepage">
    <w:name w:val="footer"/>
    <w:basedOn w:val="Normal"/>
    <w:link w:val="PieddepageC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1185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CORINNE  RUIZ</cp:lastModifiedBy>
  <cp:revision>5</cp:revision>
  <dcterms:created xsi:type="dcterms:W3CDTF">2014-12-12T12:56:00Z</dcterms:created>
  <dcterms:modified xsi:type="dcterms:W3CDTF">2015-08-28T17:13:00Z</dcterms:modified>
</cp:coreProperties>
</file>