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916C8" w14:textId="77777777" w:rsidR="005A070D" w:rsidRPr="005A070D" w:rsidRDefault="005A070D" w:rsidP="005A070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6600"/>
          <w:sz w:val="32"/>
          <w:szCs w:val="32"/>
        </w:rPr>
      </w:pPr>
      <w:r w:rsidRPr="005A070D">
        <w:rPr>
          <w:rFonts w:ascii="Times New Roman" w:hAnsi="Times New Roman" w:cs="Times New Roman"/>
          <w:b/>
          <w:color w:val="FF6600"/>
          <w:sz w:val="32"/>
          <w:szCs w:val="32"/>
        </w:rPr>
        <w:t>« 15 idées » pour construire un parcours culturel !!!!</w:t>
      </w:r>
    </w:p>
    <w:p w14:paraId="374BBE24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La dimension culturelle doit faire partie intégrante de la scolarité. Cette dimension est aujourd’hui</w:t>
      </w:r>
    </w:p>
    <w:p w14:paraId="6FCA297E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affirmée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comme un atout majeur dans la réussite scolaire de nos élèves. Elle trouve place de la</w:t>
      </w:r>
    </w:p>
    <w:p w14:paraId="39A6AC60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maternelle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au lycée dans des parcours culturels construits permettant de valoriser toutes les</w:t>
      </w:r>
    </w:p>
    <w:p w14:paraId="4A2FC467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formes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d’arts, de construire un référent culturel commun.</w:t>
      </w:r>
    </w:p>
    <w:p w14:paraId="258E81FB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Pour construire un parcours culturel riche, chacune de ces 15 idées pourra être exploitée au sein de</w:t>
      </w:r>
    </w:p>
    <w:p w14:paraId="671D3680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la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classe ou de l’école. Elles sont présentées sous la forme d’activités à mettre en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oeuvre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au moins</w:t>
      </w:r>
    </w:p>
    <w:p w14:paraId="66C0AECE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une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fois durant l’année.</w:t>
      </w:r>
    </w:p>
    <w:p w14:paraId="08FEFAAB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Cette liste de « 15 idées » permet de travailler toutes les dimensions des arts et de la culture, et</w:t>
      </w:r>
    </w:p>
    <w:p w14:paraId="38E31FD4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constitue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des repères communs au sein de l’école. Elles ne sont pas hiérarchisées mais organisées</w:t>
      </w:r>
    </w:p>
    <w:p w14:paraId="7C48DA35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en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référence à la circulaire « Education artistique et culturelle » du 29 avril 2008. Elles renvoient à</w:t>
      </w:r>
    </w:p>
    <w:p w14:paraId="11E82D6D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des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activités à mener avec les élèves.</w:t>
      </w:r>
    </w:p>
    <w:p w14:paraId="13235FFA" w14:textId="77777777" w:rsidR="005A070D" w:rsidRPr="0001293F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2"/>
          <w:szCs w:val="22"/>
        </w:rPr>
      </w:pPr>
      <w:bookmarkStart w:id="0" w:name="_GoBack"/>
      <w:r w:rsidRPr="0001293F">
        <w:rPr>
          <w:rFonts w:ascii="Times New Roman" w:hAnsi="Times New Roman" w:cs="Times New Roman"/>
          <w:b/>
          <w:color w:val="000000"/>
          <w:sz w:val="22"/>
          <w:szCs w:val="22"/>
        </w:rPr>
        <w:t>1) L’enseignement de l’histoire des arts</w:t>
      </w:r>
    </w:p>
    <w:bookmarkEnd w:id="0"/>
    <w:p w14:paraId="4F25C832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22"/>
          <w:szCs w:val="22"/>
        </w:rPr>
      </w:pPr>
      <w:r>
        <w:rPr>
          <w:rFonts w:ascii="Times New Roman" w:hAnsi="Times New Roman" w:cs="Times New Roman"/>
          <w:color w:val="0000FF"/>
          <w:sz w:val="22"/>
          <w:szCs w:val="22"/>
        </w:rPr>
        <w:t>http://eduscol.education.fr/cid45674/enseignement-de-l-histoire-des-arts-a-l-ecole-au-college-et-aulycee.</w:t>
      </w:r>
    </w:p>
    <w:p w14:paraId="777DFFDA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FF"/>
          <w:sz w:val="22"/>
          <w:szCs w:val="22"/>
        </w:rPr>
        <w:t>html</w:t>
      </w:r>
      <w:proofErr w:type="gramEnd"/>
    </w:p>
    <w:p w14:paraId="37CD384B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· Identifier une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oeuvre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locale et la référer à son domaine artistique (arts de l’espace, du</w:t>
      </w:r>
    </w:p>
    <w:p w14:paraId="56F576E0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langage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>, du quotidien, du son, du spectacle vivant, visuels)</w:t>
      </w:r>
    </w:p>
    <w:p w14:paraId="21DE6337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· Mettre en relation des périodes historiques étudiées avec des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oeuvres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locales et/ou</w:t>
      </w:r>
    </w:p>
    <w:p w14:paraId="6B9107C6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nationales</w:t>
      </w:r>
      <w:proofErr w:type="gramEnd"/>
    </w:p>
    <w:p w14:paraId="35E42C1E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22"/>
          <w:szCs w:val="22"/>
        </w:rPr>
      </w:pPr>
      <w:r>
        <w:rPr>
          <w:rFonts w:ascii="Times New Roman" w:hAnsi="Times New Roman" w:cs="Times New Roman"/>
          <w:color w:val="0000FF"/>
          <w:sz w:val="22"/>
          <w:szCs w:val="22"/>
        </w:rPr>
        <w:t>http://media.eduscol.education.fr/file/Programmes/59/4/HistoireArts_Liste_oeuvres_114594.</w:t>
      </w:r>
    </w:p>
    <w:p w14:paraId="0D7D580A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FF"/>
          <w:sz w:val="22"/>
          <w:szCs w:val="22"/>
        </w:rPr>
      </w:pPr>
      <w:proofErr w:type="spellStart"/>
      <w:proofErr w:type="gramStart"/>
      <w:r>
        <w:rPr>
          <w:rFonts w:ascii="Times New Roman" w:hAnsi="Times New Roman" w:cs="Times New Roman"/>
          <w:color w:val="0000FF"/>
          <w:sz w:val="22"/>
          <w:szCs w:val="22"/>
        </w:rPr>
        <w:t>pdf</w:t>
      </w:r>
      <w:proofErr w:type="spellEnd"/>
      <w:proofErr w:type="gramEnd"/>
    </w:p>
    <w:p w14:paraId="1CA722A5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· Parcourir son quartier, son village, en privilégiant un axe de lecture (architecture, urbanisme,</w:t>
      </w:r>
    </w:p>
    <w:p w14:paraId="52E8D175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sculpture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>, jardins, traces du passé…)</w:t>
      </w:r>
    </w:p>
    <w:p w14:paraId="48B85437" w14:textId="77777777" w:rsidR="005A070D" w:rsidRPr="0001293F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1293F">
        <w:rPr>
          <w:rFonts w:ascii="Times New Roman" w:hAnsi="Times New Roman" w:cs="Times New Roman"/>
          <w:b/>
          <w:color w:val="000000"/>
          <w:sz w:val="22"/>
          <w:szCs w:val="22"/>
        </w:rPr>
        <w:t>2) Le développement des pratiques artistiques à l’école</w:t>
      </w:r>
    </w:p>
    <w:p w14:paraId="62838C3C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· Ecrire, lire et écouter des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oeuvres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poétiques</w:t>
      </w:r>
    </w:p>
    <w:p w14:paraId="6BA7B3DC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· Choisir de photographier une image, un moment, un objet… ou d’enregistrer un son</w:t>
      </w:r>
    </w:p>
    <w:p w14:paraId="1BABE580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· Créer une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oeuvre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personnelle</w:t>
      </w:r>
    </w:p>
    <w:p w14:paraId="2C902C9A" w14:textId="77777777" w:rsidR="005A070D" w:rsidRPr="0001293F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1293F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3) La rencontre avec les artistes et les </w:t>
      </w:r>
      <w:proofErr w:type="spellStart"/>
      <w:r w:rsidRPr="0001293F">
        <w:rPr>
          <w:rFonts w:ascii="Times New Roman" w:hAnsi="Times New Roman" w:cs="Times New Roman"/>
          <w:b/>
          <w:color w:val="000000"/>
          <w:sz w:val="22"/>
          <w:szCs w:val="22"/>
        </w:rPr>
        <w:t>oeuvres</w:t>
      </w:r>
      <w:proofErr w:type="spellEnd"/>
      <w:r w:rsidRPr="0001293F">
        <w:rPr>
          <w:rFonts w:ascii="Times New Roman" w:hAnsi="Times New Roman" w:cs="Times New Roman"/>
          <w:b/>
          <w:color w:val="000000"/>
          <w:sz w:val="22"/>
          <w:szCs w:val="22"/>
        </w:rPr>
        <w:t>, la fréquentation des lieux cultures pour tous</w:t>
      </w:r>
    </w:p>
    <w:p w14:paraId="320BE644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les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élèves.</w:t>
      </w:r>
    </w:p>
    <w:p w14:paraId="0D8D7BC6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· Assister à un spectacle vivant (théâtre, danse, 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cirque…)</w:t>
      </w:r>
      <w:proofErr w:type="gramEnd"/>
    </w:p>
    <w:p w14:paraId="07D20FD5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· Entendre jouer d’un instrument de musique ou d’un ensemble musical</w:t>
      </w:r>
    </w:p>
    <w:p w14:paraId="20B61B00" w14:textId="77777777" w:rsidR="005A070D" w:rsidRPr="0001293F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1293F">
        <w:rPr>
          <w:rFonts w:ascii="Times New Roman" w:hAnsi="Times New Roman" w:cs="Times New Roman"/>
          <w:b/>
          <w:color w:val="000000"/>
          <w:sz w:val="22"/>
          <w:szCs w:val="22"/>
        </w:rPr>
        <w:t>· Rencontrer une production au moins de chacun des artistes suivants : un peintre, un</w:t>
      </w:r>
    </w:p>
    <w:p w14:paraId="05368075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sculpteur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>, un musicien, un écrivain classique, un photographe et un cinéaste (Nommer</w:t>
      </w:r>
    </w:p>
    <w:p w14:paraId="16EAB77D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l’artiste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>, l’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oeuvre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la commenter…)</w:t>
      </w:r>
    </w:p>
    <w:p w14:paraId="458DE59D" w14:textId="77777777" w:rsidR="005A070D" w:rsidRPr="0001293F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1293F">
        <w:rPr>
          <w:rFonts w:ascii="Times New Roman" w:hAnsi="Times New Roman" w:cs="Times New Roman"/>
          <w:b/>
          <w:color w:val="000000"/>
          <w:sz w:val="22"/>
          <w:szCs w:val="22"/>
        </w:rPr>
        <w:t>· Se rendre à la bibliothèque la plus proche</w:t>
      </w:r>
    </w:p>
    <w:p w14:paraId="6FAEA281" w14:textId="77777777" w:rsidR="005A070D" w:rsidRPr="0001293F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 w:rsidRPr="0001293F">
        <w:rPr>
          <w:rFonts w:ascii="Times New Roman" w:hAnsi="Times New Roman" w:cs="Times New Roman"/>
          <w:color w:val="000000"/>
          <w:sz w:val="22"/>
          <w:szCs w:val="22"/>
        </w:rPr>
        <w:t>· Aller au musée le plus proche ou dans un lieu d’exposition</w:t>
      </w:r>
    </w:p>
    <w:p w14:paraId="199D3357" w14:textId="77777777" w:rsidR="005A070D" w:rsidRPr="0001293F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1293F">
        <w:rPr>
          <w:rFonts w:ascii="Times New Roman" w:hAnsi="Times New Roman" w:cs="Times New Roman"/>
          <w:b/>
          <w:color w:val="000000"/>
          <w:sz w:val="22"/>
          <w:szCs w:val="22"/>
        </w:rPr>
        <w:t>4) Le développement d’une culture scientifique</w:t>
      </w:r>
    </w:p>
    <w:p w14:paraId="3EC7497A" w14:textId="77777777" w:rsidR="005A070D" w:rsidRPr="0001293F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1293F">
        <w:rPr>
          <w:rFonts w:ascii="Times New Roman" w:hAnsi="Times New Roman" w:cs="Times New Roman"/>
          <w:b/>
          <w:color w:val="000000"/>
          <w:sz w:val="22"/>
          <w:szCs w:val="22"/>
        </w:rPr>
        <w:t>· Visiter un site scientifique ou technologique, dans lequel quelque chose est fabriqué,</w:t>
      </w:r>
    </w:p>
    <w:p w14:paraId="7E5AA1FC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construit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>, traité, transformé… (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une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boulangerie, une usine, une déchetterie…)</w:t>
      </w:r>
    </w:p>
    <w:p w14:paraId="76054A7D" w14:textId="77777777" w:rsidR="005A070D" w:rsidRPr="0001293F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1293F">
        <w:rPr>
          <w:rFonts w:ascii="Times New Roman" w:hAnsi="Times New Roman" w:cs="Times New Roman"/>
          <w:b/>
          <w:color w:val="000000"/>
          <w:sz w:val="22"/>
          <w:szCs w:val="22"/>
        </w:rPr>
        <w:t>· Manipuler et utiliser un objet technologique (un lecteur de CD, un micro, un appareil photo</w:t>
      </w:r>
    </w:p>
    <w:p w14:paraId="440786AF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numérique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>, un lecteur MP3…)</w:t>
      </w:r>
    </w:p>
    <w:p w14:paraId="6FC6C95A" w14:textId="77777777" w:rsidR="005A070D" w:rsidRPr="0001293F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1293F">
        <w:rPr>
          <w:rFonts w:ascii="Times New Roman" w:hAnsi="Times New Roman" w:cs="Times New Roman"/>
          <w:b/>
          <w:color w:val="000000"/>
          <w:sz w:val="22"/>
          <w:szCs w:val="22"/>
        </w:rPr>
        <w:t>· Parcourir sa classe, son école, son quartier, son village, en privilégiant une lecture</w:t>
      </w:r>
    </w:p>
    <w:p w14:paraId="38278379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scientifique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(identification du moyen de chauffage, reconnaissance des matériaux</w:t>
      </w:r>
    </w:p>
    <w:p w14:paraId="5EEB8382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constituant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les objets de la classe, identification des végétaux de la cour de récréation,</w:t>
      </w:r>
    </w:p>
    <w:p w14:paraId="0C21082B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système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d’écoulement des eaux de pluie dans le quartier, comparaison des différents</w:t>
      </w:r>
    </w:p>
    <w:p w14:paraId="6A430959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matériaux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de construction…)</w:t>
      </w:r>
    </w:p>
    <w:p w14:paraId="28CA9039" w14:textId="77777777" w:rsidR="005A070D" w:rsidRPr="0001293F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1293F">
        <w:rPr>
          <w:rFonts w:ascii="Times New Roman" w:hAnsi="Times New Roman" w:cs="Times New Roman"/>
          <w:b/>
          <w:color w:val="000000"/>
          <w:sz w:val="22"/>
          <w:szCs w:val="22"/>
        </w:rPr>
        <w:t>· Parler d’un savant célèbre et de son ou ses inventions (Edison et l’ampoule électrique,</w:t>
      </w:r>
    </w:p>
    <w:p w14:paraId="7E0B9BF7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Graham Bell et la téléphone, Ford et les voitures, Citroën et les engrenages à chevrons, les</w:t>
      </w:r>
    </w:p>
    <w:p w14:paraId="1E6B5AF4" w14:textId="77777777" w:rsidR="001448D2" w:rsidRDefault="005A070D" w:rsidP="005A070D">
      <w:pPr>
        <w:rPr>
          <w:rFonts w:ascii="Times New Roman" w:hAnsi="Times New Roman" w:cs="Times New Roman"/>
          <w:color w:val="000000"/>
          <w:sz w:val="22"/>
          <w:szCs w:val="22"/>
        </w:rPr>
      </w:pP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frères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Montgolfier, Einstein, Les frères Lumière…)</w:t>
      </w:r>
    </w:p>
    <w:p w14:paraId="178CFED0" w14:textId="77777777" w:rsidR="005A070D" w:rsidRDefault="005A070D" w:rsidP="005A070D">
      <w:pPr>
        <w:rPr>
          <w:rFonts w:ascii="Times New Roman" w:hAnsi="Times New Roman" w:cs="Times New Roman"/>
          <w:color w:val="000000"/>
          <w:sz w:val="22"/>
          <w:szCs w:val="22"/>
        </w:rPr>
      </w:pPr>
    </w:p>
    <w:p w14:paraId="17181F92" w14:textId="77777777" w:rsidR="005A070D" w:rsidRDefault="005A070D" w:rsidP="005A070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V.Duguépéroux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CPC</w:t>
      </w:r>
    </w:p>
    <w:p w14:paraId="137FEBC0" w14:textId="77777777" w:rsidR="005A070D" w:rsidRPr="005A070D" w:rsidRDefault="005A070D" w:rsidP="005A070D">
      <w:proofErr w:type="spellStart"/>
      <w:r>
        <w:rPr>
          <w:rFonts w:ascii="Times New Roman" w:hAnsi="Times New Roman" w:cs="Times New Roman"/>
          <w:sz w:val="22"/>
          <w:szCs w:val="22"/>
        </w:rPr>
        <w:t>O.Burger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IEN</w:t>
      </w:r>
    </w:p>
    <w:sectPr w:rsidR="005A070D" w:rsidRPr="005A070D" w:rsidSect="001448D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6D"/>
    <w:rsid w:val="0001293F"/>
    <w:rsid w:val="001448D2"/>
    <w:rsid w:val="005A070D"/>
    <w:rsid w:val="00D7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510E5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7706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706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7706D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706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515</Words>
  <Characters>2834</Characters>
  <Application>Microsoft Macintosh Word</Application>
  <DocSecurity>0</DocSecurity>
  <Lines>23</Lines>
  <Paragraphs>6</Paragraphs>
  <ScaleCrop>false</ScaleCrop>
  <Company>AMBASSADE DE FRANCE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 formation AMCECA</dc:creator>
  <cp:keywords/>
  <dc:description/>
  <cp:lastModifiedBy>bureau formation AMCECA</cp:lastModifiedBy>
  <cp:revision>2</cp:revision>
  <dcterms:created xsi:type="dcterms:W3CDTF">2014-11-30T01:12:00Z</dcterms:created>
  <dcterms:modified xsi:type="dcterms:W3CDTF">2014-11-30T02:14:00Z</dcterms:modified>
</cp:coreProperties>
</file>