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BAA" w:rsidRPr="00F20BAA" w:rsidRDefault="00F20BAA" w:rsidP="0088622F">
      <w:pPr>
        <w:spacing w:after="0" w:line="360" w:lineRule="auto"/>
        <w:jc w:val="center"/>
        <w:rPr>
          <w:b/>
          <w:sz w:val="27"/>
          <w:szCs w:val="27"/>
          <w:u w:val="single"/>
        </w:rPr>
      </w:pPr>
      <w:r w:rsidRPr="00F20BAA">
        <w:rPr>
          <w:b/>
          <w:sz w:val="27"/>
          <w:szCs w:val="27"/>
          <w:u w:val="single"/>
        </w:rPr>
        <w:t xml:space="preserve">LE DEFI DES PONTS </w:t>
      </w:r>
    </w:p>
    <w:p w:rsidR="00F20BAA" w:rsidRDefault="00F20BAA" w:rsidP="0088622F">
      <w:pPr>
        <w:spacing w:after="0" w:line="360" w:lineRule="auto"/>
        <w:rPr>
          <w:sz w:val="27"/>
          <w:szCs w:val="27"/>
        </w:rPr>
      </w:pPr>
    </w:p>
    <w:p w:rsidR="00F20BAA" w:rsidRDefault="002F1E75" w:rsidP="0088622F">
      <w:pPr>
        <w:spacing w:after="0" w:line="360" w:lineRule="auto"/>
        <w:rPr>
          <w:sz w:val="27"/>
          <w:szCs w:val="27"/>
        </w:rPr>
      </w:pPr>
      <w:r>
        <w:rPr>
          <w:sz w:val="27"/>
          <w:szCs w:val="27"/>
        </w:rPr>
        <w:t>Nous vous mettons</w:t>
      </w:r>
      <w:r w:rsidR="00F20BAA">
        <w:rPr>
          <w:sz w:val="27"/>
          <w:szCs w:val="27"/>
        </w:rPr>
        <w:t xml:space="preserve"> au défi de construire un pont résistant au passage d'un véhicule de 100g. Les seuls matériaux autorisés sont des feuilles de papier journal, du scotch et de la ficelle</w:t>
      </w:r>
      <w:r>
        <w:rPr>
          <w:sz w:val="27"/>
          <w:szCs w:val="27"/>
        </w:rPr>
        <w:t>.</w:t>
      </w:r>
      <w:r w:rsidR="00F20BAA">
        <w:br/>
      </w:r>
      <w:r w:rsidR="00F20BAA">
        <w:br/>
      </w:r>
      <w:r w:rsidR="00F20BAA" w:rsidRPr="00F20BAA">
        <w:rPr>
          <w:b/>
          <w:sz w:val="27"/>
          <w:szCs w:val="27"/>
          <w:u w:val="single"/>
        </w:rPr>
        <w:t>Nature de l'objet à confectionner</w:t>
      </w:r>
      <w:r w:rsidR="00F20BAA">
        <w:rPr>
          <w:sz w:val="27"/>
          <w:szCs w:val="27"/>
        </w:rPr>
        <w:t xml:space="preserve"> : Pont q</w:t>
      </w:r>
      <w:r w:rsidR="00AD3F73">
        <w:rPr>
          <w:sz w:val="27"/>
          <w:szCs w:val="27"/>
        </w:rPr>
        <w:t>ui relie 2 tables 4</w:t>
      </w:r>
      <w:r w:rsidR="00F20BAA">
        <w:rPr>
          <w:sz w:val="27"/>
          <w:szCs w:val="27"/>
        </w:rPr>
        <w:t>0 cm en cycle 3</w:t>
      </w:r>
      <w:r w:rsidR="0088622F">
        <w:rPr>
          <w:sz w:val="27"/>
          <w:szCs w:val="27"/>
        </w:rPr>
        <w:t>/6e</w:t>
      </w:r>
      <w:r w:rsidR="00F20BAA">
        <w:rPr>
          <w:sz w:val="27"/>
          <w:szCs w:val="27"/>
        </w:rPr>
        <w:t>.</w:t>
      </w:r>
    </w:p>
    <w:p w:rsidR="00F20BAA" w:rsidRDefault="00F20BAA" w:rsidP="0088622F">
      <w:pPr>
        <w:spacing w:after="0" w:line="360" w:lineRule="auto"/>
        <w:rPr>
          <w:b/>
          <w:sz w:val="27"/>
          <w:szCs w:val="27"/>
          <w:u w:val="single"/>
        </w:rPr>
      </w:pPr>
    </w:p>
    <w:p w:rsidR="00AD3F73" w:rsidRDefault="00F20BAA" w:rsidP="0088622F">
      <w:pPr>
        <w:spacing w:after="0" w:line="360" w:lineRule="auto"/>
        <w:rPr>
          <w:sz w:val="27"/>
          <w:szCs w:val="27"/>
        </w:rPr>
      </w:pPr>
      <w:r w:rsidRPr="00F20BAA">
        <w:rPr>
          <w:b/>
          <w:sz w:val="27"/>
          <w:szCs w:val="27"/>
          <w:u w:val="single"/>
        </w:rPr>
        <w:t xml:space="preserve">Matériaux </w:t>
      </w:r>
      <w:r>
        <w:rPr>
          <w:sz w:val="27"/>
          <w:szCs w:val="27"/>
        </w:rPr>
        <w:t xml:space="preserve">: </w:t>
      </w:r>
      <w:r>
        <w:rPr>
          <w:sz w:val="27"/>
          <w:szCs w:val="27"/>
        </w:rPr>
        <w:br/>
        <w:t xml:space="preserve">30 feuilles de papier journal </w:t>
      </w:r>
    </w:p>
    <w:p w:rsidR="00F20BAA" w:rsidRDefault="00AD3F73" w:rsidP="0088622F">
      <w:pPr>
        <w:spacing w:after="0" w:line="360" w:lineRule="auto"/>
        <w:rPr>
          <w:sz w:val="27"/>
          <w:szCs w:val="27"/>
        </w:rPr>
      </w:pPr>
      <w:r>
        <w:rPr>
          <w:sz w:val="27"/>
          <w:szCs w:val="27"/>
        </w:rPr>
        <w:t>1 rouleau de scotch de 20</w:t>
      </w:r>
      <w:r w:rsidR="00F20BAA">
        <w:rPr>
          <w:sz w:val="27"/>
          <w:szCs w:val="27"/>
        </w:rPr>
        <w:t xml:space="preserve"> m </w:t>
      </w:r>
    </w:p>
    <w:p w:rsidR="002F1E75" w:rsidRDefault="002F1E75" w:rsidP="0088622F">
      <w:pPr>
        <w:spacing w:after="0"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Ficelle : 4 m pour </w:t>
      </w:r>
    </w:p>
    <w:p w:rsidR="00F20BAA" w:rsidRDefault="00F20BAA" w:rsidP="0088622F">
      <w:pPr>
        <w:spacing w:after="0"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Aucun autre matériau n’est autorisé. </w:t>
      </w:r>
      <w:r>
        <w:rPr>
          <w:sz w:val="27"/>
          <w:szCs w:val="27"/>
        </w:rPr>
        <w:br/>
      </w:r>
    </w:p>
    <w:p w:rsidR="00F20BAA" w:rsidRDefault="00F20BAA" w:rsidP="0088622F">
      <w:pPr>
        <w:spacing w:after="0" w:line="360" w:lineRule="auto"/>
        <w:rPr>
          <w:sz w:val="27"/>
          <w:szCs w:val="27"/>
        </w:rPr>
      </w:pPr>
      <w:r w:rsidRPr="00F20BAA">
        <w:rPr>
          <w:b/>
          <w:sz w:val="27"/>
          <w:szCs w:val="27"/>
          <w:u w:val="single"/>
        </w:rPr>
        <w:t xml:space="preserve">Contraintes de fabrication : </w:t>
      </w:r>
      <w:r w:rsidRPr="00F20BAA">
        <w:rPr>
          <w:b/>
          <w:sz w:val="27"/>
          <w:szCs w:val="27"/>
          <w:u w:val="single"/>
        </w:rPr>
        <w:br/>
      </w:r>
      <w:r>
        <w:rPr>
          <w:sz w:val="27"/>
          <w:szCs w:val="27"/>
        </w:rPr>
        <w:t>Relier les 2 tables : la voie d’accès sera de 100 mm minimum de largeur et devra reposer sur les 2 tables.</w:t>
      </w:r>
    </w:p>
    <w:p w:rsidR="00F20BAA" w:rsidRDefault="002F1E75" w:rsidP="0088622F">
      <w:pPr>
        <w:spacing w:after="0" w:line="360" w:lineRule="auto"/>
        <w:rPr>
          <w:sz w:val="27"/>
          <w:szCs w:val="27"/>
        </w:rPr>
      </w:pPr>
      <w:r>
        <w:rPr>
          <w:sz w:val="27"/>
          <w:szCs w:val="27"/>
        </w:rPr>
        <w:t>L</w:t>
      </w:r>
      <w:r w:rsidR="00F20BAA">
        <w:rPr>
          <w:sz w:val="27"/>
          <w:szCs w:val="27"/>
        </w:rPr>
        <w:t xml:space="preserve">es deux tables sont éloignées de </w:t>
      </w:r>
      <w:r w:rsidR="00AD3F73">
        <w:rPr>
          <w:sz w:val="27"/>
          <w:szCs w:val="27"/>
        </w:rPr>
        <w:t>4</w:t>
      </w:r>
      <w:r>
        <w:rPr>
          <w:sz w:val="27"/>
          <w:szCs w:val="27"/>
        </w:rPr>
        <w:t>0 cm donc l</w:t>
      </w:r>
      <w:r>
        <w:rPr>
          <w:sz w:val="27"/>
          <w:szCs w:val="27"/>
        </w:rPr>
        <w:t>e pont doit pouvoir être déplacé sans être détruit.</w:t>
      </w:r>
    </w:p>
    <w:p w:rsidR="00F20BAA" w:rsidRDefault="00F20BAA" w:rsidP="0088622F">
      <w:pPr>
        <w:spacing w:after="0"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La voie d’accès n’est pas scotchée aux 2 tables. </w:t>
      </w:r>
    </w:p>
    <w:p w:rsidR="00F20BAA" w:rsidRDefault="00F20BAA" w:rsidP="0088622F">
      <w:pPr>
        <w:spacing w:after="0" w:line="360" w:lineRule="auto"/>
        <w:rPr>
          <w:sz w:val="27"/>
          <w:szCs w:val="27"/>
        </w:rPr>
      </w:pPr>
      <w:r>
        <w:rPr>
          <w:sz w:val="27"/>
          <w:szCs w:val="27"/>
        </w:rPr>
        <w:t>Toute autre partie du pont peut être accrochée.</w:t>
      </w:r>
    </w:p>
    <w:p w:rsidR="00F20BAA" w:rsidRDefault="00F20BAA" w:rsidP="0088622F">
      <w:pPr>
        <w:spacing w:after="0"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Pas de papier enduit à la colle et pas de technique de papier mâché. </w:t>
      </w:r>
      <w:r>
        <w:rPr>
          <w:sz w:val="27"/>
          <w:szCs w:val="27"/>
        </w:rPr>
        <w:br/>
      </w:r>
    </w:p>
    <w:p w:rsidR="00F20BAA" w:rsidRDefault="00F20BAA" w:rsidP="0088622F">
      <w:pPr>
        <w:spacing w:after="0" w:line="360" w:lineRule="auto"/>
        <w:rPr>
          <w:sz w:val="27"/>
          <w:szCs w:val="27"/>
        </w:rPr>
      </w:pPr>
    </w:p>
    <w:p w:rsidR="00F20BAA" w:rsidRDefault="00F20BAA" w:rsidP="0088622F">
      <w:pPr>
        <w:spacing w:after="0" w:line="360" w:lineRule="auto"/>
      </w:pPr>
      <w:r>
        <w:br/>
      </w:r>
      <w:bookmarkStart w:id="0" w:name="_GoBack"/>
      <w:bookmarkEnd w:id="0"/>
    </w:p>
    <w:sectPr w:rsidR="00F20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AA"/>
    <w:rsid w:val="002F1E75"/>
    <w:rsid w:val="004A4DAE"/>
    <w:rsid w:val="008662A1"/>
    <w:rsid w:val="0088622F"/>
    <w:rsid w:val="00987C86"/>
    <w:rsid w:val="00AD3F73"/>
    <w:rsid w:val="00D8465C"/>
    <w:rsid w:val="00F2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1AD52-2C7E-41F3-ACD0-2E43D71B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EMFE Lycée Français San Salvador</dc:creator>
  <cp:keywords/>
  <dc:description/>
  <cp:lastModifiedBy>EMFE Lycée Français San Salvador</cp:lastModifiedBy>
  <cp:revision>3</cp:revision>
  <dcterms:created xsi:type="dcterms:W3CDTF">2019-05-14T19:11:00Z</dcterms:created>
  <dcterms:modified xsi:type="dcterms:W3CDTF">2019-05-14T19:16:00Z</dcterms:modified>
</cp:coreProperties>
</file>